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8bdfe64d8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2e1428e21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Kniazyce,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2103ed7c24146" /><Relationship Type="http://schemas.openxmlformats.org/officeDocument/2006/relationships/numbering" Target="/word/numbering.xml" Id="Rf059de26dc144155" /><Relationship Type="http://schemas.openxmlformats.org/officeDocument/2006/relationships/settings" Target="/word/settings.xml" Id="Ra45b250436cc4bd4" /><Relationship Type="http://schemas.openxmlformats.org/officeDocument/2006/relationships/image" Target="/word/media/f4cad1b8-6a56-443a-bf4e-33a996aa6f44.png" Id="R6b92e1428e214e11" /></Relationships>
</file>