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38ec150894a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a8751f7b1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Kobuzie,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ab33f4bdca4ed7" /><Relationship Type="http://schemas.openxmlformats.org/officeDocument/2006/relationships/numbering" Target="/word/numbering.xml" Id="R5a8a4610a255422a" /><Relationship Type="http://schemas.openxmlformats.org/officeDocument/2006/relationships/settings" Target="/word/settings.xml" Id="Rbfe1f53b8b3d4c9e" /><Relationship Type="http://schemas.openxmlformats.org/officeDocument/2006/relationships/image" Target="/word/media/0fe8bdf5-e154-41cd-aff1-bd0d03f057df.png" Id="Rfc5a8751f7b1448b" /></Relationships>
</file>