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2818fbfb2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1eb7cb62e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7a8323a3440ba" /><Relationship Type="http://schemas.openxmlformats.org/officeDocument/2006/relationships/numbering" Target="/word/numbering.xml" Id="R82ae5113f96b4f7a" /><Relationship Type="http://schemas.openxmlformats.org/officeDocument/2006/relationships/settings" Target="/word/settings.xml" Id="Ra29cfd0b2a5a4fea" /><Relationship Type="http://schemas.openxmlformats.org/officeDocument/2006/relationships/image" Target="/word/media/ab0b3000-96d6-4491-a9a5-d9e28d2b2078.png" Id="Ra0c1eb7cb62e40e6" /></Relationships>
</file>