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c35756ded64c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234898d7b647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Kobylin-Paulinowo,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d917cad8a24089" /><Relationship Type="http://schemas.openxmlformats.org/officeDocument/2006/relationships/numbering" Target="/word/numbering.xml" Id="R78fcb43f5e814f0d" /><Relationship Type="http://schemas.openxmlformats.org/officeDocument/2006/relationships/settings" Target="/word/settings.xml" Id="R1ae37647623042f0" /><Relationship Type="http://schemas.openxmlformats.org/officeDocument/2006/relationships/image" Target="/word/media/ba7c3bae-a948-4832-90f6-bfdd7f1c5fe2.png" Id="Rb1234898d7b64752" /></Relationships>
</file>