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db000f6f9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6bcb9126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Kocewie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29a850d5d468d" /><Relationship Type="http://schemas.openxmlformats.org/officeDocument/2006/relationships/numbering" Target="/word/numbering.xml" Id="R84a859ef72794fab" /><Relationship Type="http://schemas.openxmlformats.org/officeDocument/2006/relationships/settings" Target="/word/settings.xml" Id="R75a892ca1a964959" /><Relationship Type="http://schemas.openxmlformats.org/officeDocument/2006/relationships/image" Target="/word/media/cb155bc6-27a6-4dce-bc03-80a3910349bf.png" Id="R38f66bcb91264882" /></Relationships>
</file>