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86fe51f52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0ec27d4e9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593d2d5c0464b" /><Relationship Type="http://schemas.openxmlformats.org/officeDocument/2006/relationships/numbering" Target="/word/numbering.xml" Id="Radfa1365f8c74f90" /><Relationship Type="http://schemas.openxmlformats.org/officeDocument/2006/relationships/settings" Target="/word/settings.xml" Id="Red876bf5801e4681" /><Relationship Type="http://schemas.openxmlformats.org/officeDocument/2006/relationships/image" Target="/word/media/3ed46b9a-6e7f-4ef4-a57e-dda50eef91dc.png" Id="R18b0ec27d4e948a8" /></Relationships>
</file>