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20cc2b807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d9c52e0fe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Kocudza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042cea8944c52" /><Relationship Type="http://schemas.openxmlformats.org/officeDocument/2006/relationships/numbering" Target="/word/numbering.xml" Id="R018bc286278b44a6" /><Relationship Type="http://schemas.openxmlformats.org/officeDocument/2006/relationships/settings" Target="/word/settings.xml" Id="Rca3670ccfa324288" /><Relationship Type="http://schemas.openxmlformats.org/officeDocument/2006/relationships/image" Target="/word/media/e5a23ff4-0a56-4e7f-8df5-2ecde4e9dad1.png" Id="R858d9c52e0fe44b8" /></Relationships>
</file>