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c0d1facf7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c9529bf80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de5fc768747b0" /><Relationship Type="http://schemas.openxmlformats.org/officeDocument/2006/relationships/numbering" Target="/word/numbering.xml" Id="R03a5dadbba9145c3" /><Relationship Type="http://schemas.openxmlformats.org/officeDocument/2006/relationships/settings" Target="/word/settings.xml" Id="R3a360d8bbfc74bff" /><Relationship Type="http://schemas.openxmlformats.org/officeDocument/2006/relationships/image" Target="/word/media/35bbee81-63ca-4ebd-a95e-6e934f702bc2.png" Id="Ref6c9529bf804abf" /></Relationships>
</file>