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214850e08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4f2f8ef93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Bozydar,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c54cf367c4b3b" /><Relationship Type="http://schemas.openxmlformats.org/officeDocument/2006/relationships/numbering" Target="/word/numbering.xml" Id="R3952dfc65dc24441" /><Relationship Type="http://schemas.openxmlformats.org/officeDocument/2006/relationships/settings" Target="/word/settings.xml" Id="R2f592a3b97a54ab0" /><Relationship Type="http://schemas.openxmlformats.org/officeDocument/2006/relationships/image" Target="/word/media/3ed786f4-bcf0-4a8a-83ad-7c5b0b146ddf.png" Id="R9784f2f8ef934959" /></Relationships>
</file>