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2a47fb973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9c30d5295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Chelmiec,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bceb64f8442e3" /><Relationship Type="http://schemas.openxmlformats.org/officeDocument/2006/relationships/numbering" Target="/word/numbering.xml" Id="R9c4f83e2158546e0" /><Relationship Type="http://schemas.openxmlformats.org/officeDocument/2006/relationships/settings" Target="/word/settings.xml" Id="R885bf62978214ee1" /><Relationship Type="http://schemas.openxmlformats.org/officeDocument/2006/relationships/image" Target="/word/media/6be60611-d616-495e-91cc-671a5ba8b1d1.png" Id="Rb199c30d52954f36" /></Relationships>
</file>