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02b7ef721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84c5ddae0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Cycow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cc9a9294a4d8b" /><Relationship Type="http://schemas.openxmlformats.org/officeDocument/2006/relationships/numbering" Target="/word/numbering.xml" Id="R2a8b60fe7c564ace" /><Relationship Type="http://schemas.openxmlformats.org/officeDocument/2006/relationships/settings" Target="/word/settings.xml" Id="Rddc11956e8624f42" /><Relationship Type="http://schemas.openxmlformats.org/officeDocument/2006/relationships/image" Target="/word/media/8f0eaf57-354d-4a02-a4c6-366a307e3fb6.png" Id="R55f84c5ddae04b01" /></Relationships>
</file>