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b3b7f7fef4d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0cabbe74eb42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Czyste,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24b9dc4f8f4100" /><Relationship Type="http://schemas.openxmlformats.org/officeDocument/2006/relationships/numbering" Target="/word/numbering.xml" Id="R0b96d8ec209c42c9" /><Relationship Type="http://schemas.openxmlformats.org/officeDocument/2006/relationships/settings" Target="/word/settings.xml" Id="Rd19892e2075c409e" /><Relationship Type="http://schemas.openxmlformats.org/officeDocument/2006/relationships/image" Target="/word/media/5f4fe99a-e14e-490e-a393-1ca5aeea58ef.png" Id="R1c0cabbe74eb421e" /></Relationships>
</file>