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f0ca6f974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2a95e69f4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e1b523d2b497f" /><Relationship Type="http://schemas.openxmlformats.org/officeDocument/2006/relationships/numbering" Target="/word/numbering.xml" Id="R521d8ef871f44887" /><Relationship Type="http://schemas.openxmlformats.org/officeDocument/2006/relationships/settings" Target="/word/settings.xml" Id="Ra5c6a7c25e3f4a43" /><Relationship Type="http://schemas.openxmlformats.org/officeDocument/2006/relationships/image" Target="/word/media/bf23cd66-df4f-49df-a3f5-d8ba5c8b5d02.png" Id="Re682a95e69f4436b" /></Relationships>
</file>