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fd06f1790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e230b91fa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Franulew,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b52a3c8644a2c" /><Relationship Type="http://schemas.openxmlformats.org/officeDocument/2006/relationships/numbering" Target="/word/numbering.xml" Id="R2ebfc19df46a443e" /><Relationship Type="http://schemas.openxmlformats.org/officeDocument/2006/relationships/settings" Target="/word/settings.xml" Id="R5f1d99510e7345b6" /><Relationship Type="http://schemas.openxmlformats.org/officeDocument/2006/relationships/image" Target="/word/media/9828b519-2b27-4b10-a1c0-ad34b693e07c.png" Id="R670e230b91fa4430" /></Relationships>
</file>