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cfdaed4ca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334ea54a8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Goniwilk,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3de71c28c45cb" /><Relationship Type="http://schemas.openxmlformats.org/officeDocument/2006/relationships/numbering" Target="/word/numbering.xml" Id="R262332c14aab4142" /><Relationship Type="http://schemas.openxmlformats.org/officeDocument/2006/relationships/settings" Target="/word/settings.xml" Id="Red96baa476974c64" /><Relationship Type="http://schemas.openxmlformats.org/officeDocument/2006/relationships/image" Target="/word/media/5276a537-eec0-4825-9c5a-5612e9f92491.png" Id="R890334ea54a84f80" /></Relationships>
</file>