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e448171e54d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caa02ec58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Grodzisk,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bbd6e91c08406c" /><Relationship Type="http://schemas.openxmlformats.org/officeDocument/2006/relationships/numbering" Target="/word/numbering.xml" Id="R9e9e49ebd5aa4769" /><Relationship Type="http://schemas.openxmlformats.org/officeDocument/2006/relationships/settings" Target="/word/settings.xml" Id="Rf8674978032a41f3" /><Relationship Type="http://schemas.openxmlformats.org/officeDocument/2006/relationships/image" Target="/word/media/33a5b729-3f4e-42eb-95dd-8394572f9a0f.png" Id="Rbb2caa02ec584381" /></Relationships>
</file>