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14b9ae4764d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b3b2c5bf6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Ignacow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96275de6d402b" /><Relationship Type="http://schemas.openxmlformats.org/officeDocument/2006/relationships/numbering" Target="/word/numbering.xml" Id="R2b02b04134cc429a" /><Relationship Type="http://schemas.openxmlformats.org/officeDocument/2006/relationships/settings" Target="/word/settings.xml" Id="Rfbb8bf6dd9d142b2" /><Relationship Type="http://schemas.openxmlformats.org/officeDocument/2006/relationships/image" Target="/word/media/053ce49b-632f-4d8e-815d-68f847bfe318.png" Id="R861b3b2c5bf64da5" /></Relationships>
</file>