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516ec4b7d4a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c12525baf4e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Kakowa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b232d38c34c96" /><Relationship Type="http://schemas.openxmlformats.org/officeDocument/2006/relationships/numbering" Target="/word/numbering.xml" Id="R0a8ec928c4c54736" /><Relationship Type="http://schemas.openxmlformats.org/officeDocument/2006/relationships/settings" Target="/word/settings.xml" Id="R55e37e0e83c84a62" /><Relationship Type="http://schemas.openxmlformats.org/officeDocument/2006/relationships/image" Target="/word/media/fac9ca51-37ef-42ae-b406-5491636c70b6.png" Id="R333c12525baf4ebf" /></Relationships>
</file>