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628a8c10c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cb31da83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Klementowice,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d46e3fa9448ed" /><Relationship Type="http://schemas.openxmlformats.org/officeDocument/2006/relationships/numbering" Target="/word/numbering.xml" Id="R2bdd98d69044480d" /><Relationship Type="http://schemas.openxmlformats.org/officeDocument/2006/relationships/settings" Target="/word/settings.xml" Id="R19fb2ccf235f4076" /><Relationship Type="http://schemas.openxmlformats.org/officeDocument/2006/relationships/image" Target="/word/media/ea6c20b1-6300-46a4-88e2-f0253025efa8.png" Id="Rc9fcb31da83c41a1" /></Relationships>
</file>