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e08257bc6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2a3131995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Lisow,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b224be5b54167" /><Relationship Type="http://schemas.openxmlformats.org/officeDocument/2006/relationships/numbering" Target="/word/numbering.xml" Id="R92fcee7ae35c4b8b" /><Relationship Type="http://schemas.openxmlformats.org/officeDocument/2006/relationships/settings" Target="/word/settings.xml" Id="R00d5afda7ee0413c" /><Relationship Type="http://schemas.openxmlformats.org/officeDocument/2006/relationships/image" Target="/word/media/93727c54-5390-4b0f-990a-4ac3b686f55d.png" Id="Rcaf2a313199547a6" /></Relationships>
</file>