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a57422a4e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2c55bc9e3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Lopatki,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5cf9146184d00" /><Relationship Type="http://schemas.openxmlformats.org/officeDocument/2006/relationships/numbering" Target="/word/numbering.xml" Id="Rbda725415a7a4b49" /><Relationship Type="http://schemas.openxmlformats.org/officeDocument/2006/relationships/settings" Target="/word/settings.xml" Id="Rf8a1eeec70bf4405" /><Relationship Type="http://schemas.openxmlformats.org/officeDocument/2006/relationships/image" Target="/word/media/8727df36-1786-4c7f-90a9-e059ee02b5bf.png" Id="R1872c55bc9e34bc6" /></Relationships>
</file>