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27e69bf28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28abd2232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Lowiczek,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90c8b51264bef" /><Relationship Type="http://schemas.openxmlformats.org/officeDocument/2006/relationships/numbering" Target="/word/numbering.xml" Id="R92c9e10910aa4dc9" /><Relationship Type="http://schemas.openxmlformats.org/officeDocument/2006/relationships/settings" Target="/word/settings.xml" Id="Rb25e1f8e9c99462c" /><Relationship Type="http://schemas.openxmlformats.org/officeDocument/2006/relationships/image" Target="/word/media/545e0ce9-968d-46fe-b030-d0996df8f075.png" Id="R87328abd22324d24" /></Relationships>
</file>