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61b51cb77f4d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3d47b5aaee48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Luszczow,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9a17de7cea4a8d" /><Relationship Type="http://schemas.openxmlformats.org/officeDocument/2006/relationships/numbering" Target="/word/numbering.xml" Id="Rf7b0c3ef368a42b1" /><Relationship Type="http://schemas.openxmlformats.org/officeDocument/2006/relationships/settings" Target="/word/settings.xml" Id="Rae564743c65a4532" /><Relationship Type="http://schemas.openxmlformats.org/officeDocument/2006/relationships/image" Target="/word/media/58f30851-756f-417d-b42b-0c1bcb598cb9.png" Id="R903d47b5aaee48b9" /></Relationships>
</file>