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53e4204f3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4433cb759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Niewodnica Nargilewska,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7806f41ba40eb" /><Relationship Type="http://schemas.openxmlformats.org/officeDocument/2006/relationships/numbering" Target="/word/numbering.xml" Id="R877e4edb9edd4f5e" /><Relationship Type="http://schemas.openxmlformats.org/officeDocument/2006/relationships/settings" Target="/word/settings.xml" Id="R8b6cfd77490d442a" /><Relationship Type="http://schemas.openxmlformats.org/officeDocument/2006/relationships/image" Target="/word/media/0bfb6d5c-e882-4892-b1d2-da3292c5cd91.png" Id="R0e24433cb7594619" /></Relationships>
</file>