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7c118bcb7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49ea9c2cd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Rebkow,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5fcc905034a1b" /><Relationship Type="http://schemas.openxmlformats.org/officeDocument/2006/relationships/numbering" Target="/word/numbering.xml" Id="R674c4ac9f25f4305" /><Relationship Type="http://schemas.openxmlformats.org/officeDocument/2006/relationships/settings" Target="/word/settings.xml" Id="R122472764edf48f2" /><Relationship Type="http://schemas.openxmlformats.org/officeDocument/2006/relationships/image" Target="/word/media/5ed87029-0739-4a3b-8e04-171cd72d78fd.png" Id="R87449ea9c2cd4cfe" /></Relationships>
</file>