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173e3fdb3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17a7ad52d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Udrycze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f1de6dc9b402a" /><Relationship Type="http://schemas.openxmlformats.org/officeDocument/2006/relationships/numbering" Target="/word/numbering.xml" Id="Rb32435a3566d400f" /><Relationship Type="http://schemas.openxmlformats.org/officeDocument/2006/relationships/settings" Target="/word/settings.xml" Id="R93bedb955e184b43" /><Relationship Type="http://schemas.openxmlformats.org/officeDocument/2006/relationships/image" Target="/word/media/977cdd06-8a0c-4069-bf64-6c12b0a207ea.png" Id="R76017a7ad52d4ae5" /></Relationships>
</file>