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1d6c93afa43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aa5885a73a43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Wacyn,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45cebd350642b0" /><Relationship Type="http://schemas.openxmlformats.org/officeDocument/2006/relationships/numbering" Target="/word/numbering.xml" Id="R69d7a547896f4f05" /><Relationship Type="http://schemas.openxmlformats.org/officeDocument/2006/relationships/settings" Target="/word/settings.xml" Id="R5108d9da1fee4bb0" /><Relationship Type="http://schemas.openxmlformats.org/officeDocument/2006/relationships/image" Target="/word/media/ded80551-3889-448d-a047-b22b7562c27d.png" Id="R19aa5885a73a43be" /></Relationships>
</file>