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0f26b4496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f83832a0e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Wawrzyszow,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1eba607a1940f4" /><Relationship Type="http://schemas.openxmlformats.org/officeDocument/2006/relationships/numbering" Target="/word/numbering.xml" Id="R6f3deee4a78548a0" /><Relationship Type="http://schemas.openxmlformats.org/officeDocument/2006/relationships/settings" Target="/word/settings.xml" Id="R5da255ad3cc74e7e" /><Relationship Type="http://schemas.openxmlformats.org/officeDocument/2006/relationships/image" Target="/word/media/ee5f6538-96ab-4de6-8c5c-b981d671d00f.png" Id="R169f83832a0e4624" /></Relationships>
</file>