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f094005d83494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a00f0acf2ed4cd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Kolosy,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73d47a6f5424c0a" /><Relationship Type="http://schemas.openxmlformats.org/officeDocument/2006/relationships/numbering" Target="/word/numbering.xml" Id="Rb335304a5eb342f0" /><Relationship Type="http://schemas.openxmlformats.org/officeDocument/2006/relationships/settings" Target="/word/settings.xml" Id="R6ebb271abd624fd6" /><Relationship Type="http://schemas.openxmlformats.org/officeDocument/2006/relationships/image" Target="/word/media/b107bbb0-8ae9-4700-a5b2-962e58c1f7e5.png" Id="Raa00f0acf2ed4cdd" /></Relationships>
</file>