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53d9ac267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b8f6b0a64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a1b8a3a474f34" /><Relationship Type="http://schemas.openxmlformats.org/officeDocument/2006/relationships/numbering" Target="/word/numbering.xml" Id="Rbe4f164a64ea4a00" /><Relationship Type="http://schemas.openxmlformats.org/officeDocument/2006/relationships/settings" Target="/word/settings.xml" Id="R33fd069afca9437a" /><Relationship Type="http://schemas.openxmlformats.org/officeDocument/2006/relationships/image" Target="/word/media/58ef8d4d-486f-4b64-babc-7bb77d2145de.png" Id="R30ab8f6b0a6441f8" /></Relationships>
</file>