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1e77a2a3d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379484ae4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Komory Blotne,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578b2eff84a01" /><Relationship Type="http://schemas.openxmlformats.org/officeDocument/2006/relationships/numbering" Target="/word/numbering.xml" Id="Ra746860a38604ac1" /><Relationship Type="http://schemas.openxmlformats.org/officeDocument/2006/relationships/settings" Target="/word/settings.xml" Id="R47f4300ed18e4586" /><Relationship Type="http://schemas.openxmlformats.org/officeDocument/2006/relationships/image" Target="/word/media/13eb7e42-94f4-40f6-afd0-89f6a95ff130.png" Id="R7b3379484ae4458e" /></Relationships>
</file>