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30e951ddb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fd78eb7c3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436f8cb246a5" /><Relationship Type="http://schemas.openxmlformats.org/officeDocument/2006/relationships/numbering" Target="/word/numbering.xml" Id="R4d6ede30da0d4adf" /><Relationship Type="http://schemas.openxmlformats.org/officeDocument/2006/relationships/settings" Target="/word/settings.xml" Id="Rbfc43fc869fd4991" /><Relationship Type="http://schemas.openxmlformats.org/officeDocument/2006/relationships/image" Target="/word/media/db13a7ec-b409-4f35-b85a-4017d1b00859.png" Id="R494fd78eb7c34582" /></Relationships>
</file>