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01c4cc9e4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ef34fd6ed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Konorzatka,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98d94b8714680" /><Relationship Type="http://schemas.openxmlformats.org/officeDocument/2006/relationships/numbering" Target="/word/numbering.xml" Id="Rc7f3fcdcc2f64c43" /><Relationship Type="http://schemas.openxmlformats.org/officeDocument/2006/relationships/settings" Target="/word/settings.xml" Id="R3ba5869d744c4235" /><Relationship Type="http://schemas.openxmlformats.org/officeDocument/2006/relationships/image" Target="/word/media/e57dc779-4957-4f87-a396-39c2ddcb0d5b.png" Id="R33bef34fd6ed4c9d" /></Relationships>
</file>