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392a8c8e7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8242cbfd4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Konotopy,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0e03235754034" /><Relationship Type="http://schemas.openxmlformats.org/officeDocument/2006/relationships/numbering" Target="/word/numbering.xml" Id="R68e6758efa7b421e" /><Relationship Type="http://schemas.openxmlformats.org/officeDocument/2006/relationships/settings" Target="/word/settings.xml" Id="R4d202e3b6f69402a" /><Relationship Type="http://schemas.openxmlformats.org/officeDocument/2006/relationships/image" Target="/word/media/db202c8c-cf7d-4b9f-b6da-a109de5aa020.png" Id="R2ed8242cbfd44bff" /></Relationships>
</file>