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ce937f4b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50ff6c069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7aa1894dd4d02" /><Relationship Type="http://schemas.openxmlformats.org/officeDocument/2006/relationships/numbering" Target="/word/numbering.xml" Id="R66641dcf202b44d6" /><Relationship Type="http://schemas.openxmlformats.org/officeDocument/2006/relationships/settings" Target="/word/settings.xml" Id="R0870df14243b421d" /><Relationship Type="http://schemas.openxmlformats.org/officeDocument/2006/relationships/image" Target="/word/media/c878b676-5204-4d15-a67e-f8418ebdbd49.png" Id="R18550ff6c06941e9" /></Relationships>
</file>