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1297293e5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8f1267837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Korycin,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1424e526c4789" /><Relationship Type="http://schemas.openxmlformats.org/officeDocument/2006/relationships/numbering" Target="/word/numbering.xml" Id="R57854828414042a9" /><Relationship Type="http://schemas.openxmlformats.org/officeDocument/2006/relationships/settings" Target="/word/settings.xml" Id="Ra061e442ef434791" /><Relationship Type="http://schemas.openxmlformats.org/officeDocument/2006/relationships/image" Target="/word/media/9c38aaa7-1261-4f2c-b06e-97ee4c5f8759.png" Id="R72c8f12678374d76" /></Relationships>
</file>