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4e28986d5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aa83c373b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Kosarzew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3e6bc5cfb4440" /><Relationship Type="http://schemas.openxmlformats.org/officeDocument/2006/relationships/numbering" Target="/word/numbering.xml" Id="R4cd025b45476453f" /><Relationship Type="http://schemas.openxmlformats.org/officeDocument/2006/relationships/settings" Target="/word/settings.xml" Id="Rdc9629101eae4ec8" /><Relationship Type="http://schemas.openxmlformats.org/officeDocument/2006/relationships/image" Target="/word/media/d01e9ce5-7b19-478a-9607-3cb267ad3f7b.png" Id="R91faa83c373b4406" /></Relationships>
</file>