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1b1097a6d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e9db6b11f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Koscierzynek,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bdd6a37a54936" /><Relationship Type="http://schemas.openxmlformats.org/officeDocument/2006/relationships/numbering" Target="/word/numbering.xml" Id="R2af6ef8df044413b" /><Relationship Type="http://schemas.openxmlformats.org/officeDocument/2006/relationships/settings" Target="/word/settings.xml" Id="R242e38cb7f6745b7" /><Relationship Type="http://schemas.openxmlformats.org/officeDocument/2006/relationships/image" Target="/word/media/aa0c87f6-dfe1-4a3a-8068-945058e1692b.png" Id="R811e9db6b11f4e0b" /></Relationships>
</file>