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b2eab461e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b0a2c2a24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Kosiny Kapiczne,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aaaf7158d4508" /><Relationship Type="http://schemas.openxmlformats.org/officeDocument/2006/relationships/numbering" Target="/word/numbering.xml" Id="R3090083f72f94876" /><Relationship Type="http://schemas.openxmlformats.org/officeDocument/2006/relationships/settings" Target="/word/settings.xml" Id="R9feaf22f0e1e4934" /><Relationship Type="http://schemas.openxmlformats.org/officeDocument/2006/relationships/image" Target="/word/media/5b7541d4-8363-420b-94d6-16c93ed0e211.png" Id="R95ab0a2c2a24433d" /></Relationships>
</file>