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f313df45c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6bc1af308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Kostomloty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fe1dfb5f145d5" /><Relationship Type="http://schemas.openxmlformats.org/officeDocument/2006/relationships/numbering" Target="/word/numbering.xml" Id="R68352cc1ada7427b" /><Relationship Type="http://schemas.openxmlformats.org/officeDocument/2006/relationships/settings" Target="/word/settings.xml" Id="Rd270b3e5801c415a" /><Relationship Type="http://schemas.openxmlformats.org/officeDocument/2006/relationships/image" Target="/word/media/42c7b2d0-5e58-4e9f-ac4a-84cd752aa1e8.png" Id="R23b6bc1af3084bb9" /></Relationships>
</file>