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3806b79c9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cddfe3c60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Kostry Noski,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18e91e0a849b3" /><Relationship Type="http://schemas.openxmlformats.org/officeDocument/2006/relationships/numbering" Target="/word/numbering.xml" Id="Rb0d8d0d8c9804fb1" /><Relationship Type="http://schemas.openxmlformats.org/officeDocument/2006/relationships/settings" Target="/word/settings.xml" Id="R5414c9089c6f42fd" /><Relationship Type="http://schemas.openxmlformats.org/officeDocument/2006/relationships/image" Target="/word/media/0cecd45a-6283-4cd6-8b2f-d487db70d96b.png" Id="R802cddfe3c6048ad" /></Relationships>
</file>