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41bfa1ff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c4e2682e8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Kotorydz,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f2686570746d7" /><Relationship Type="http://schemas.openxmlformats.org/officeDocument/2006/relationships/numbering" Target="/word/numbering.xml" Id="R2783b468b48a4312" /><Relationship Type="http://schemas.openxmlformats.org/officeDocument/2006/relationships/settings" Target="/word/settings.xml" Id="R91662a881cdd4ee9" /><Relationship Type="http://schemas.openxmlformats.org/officeDocument/2006/relationships/image" Target="/word/media/43be0f10-e6b9-4a6d-ac2c-2d4346928f35.png" Id="R743c4e2682e84216" /></Relationships>
</file>