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296cee9a2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ee1d9f1c2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0be85b59a4d17" /><Relationship Type="http://schemas.openxmlformats.org/officeDocument/2006/relationships/numbering" Target="/word/numbering.xml" Id="R99943a8e350b4dbe" /><Relationship Type="http://schemas.openxmlformats.org/officeDocument/2006/relationships/settings" Target="/word/settings.xml" Id="R9f082b2b48d648f7" /><Relationship Type="http://schemas.openxmlformats.org/officeDocument/2006/relationships/image" Target="/word/media/47348dfc-e99e-40a9-95dd-d697225518e4.png" Id="R95cee1d9f1c24c78" /></Relationships>
</file>