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d8e3128c6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c60f4aa59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Kowalewo Boguszyce,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354d4b29e4b2e" /><Relationship Type="http://schemas.openxmlformats.org/officeDocument/2006/relationships/numbering" Target="/word/numbering.xml" Id="Rf83a62817d5e46b0" /><Relationship Type="http://schemas.openxmlformats.org/officeDocument/2006/relationships/settings" Target="/word/settings.xml" Id="R548b8a2d38de41be" /><Relationship Type="http://schemas.openxmlformats.org/officeDocument/2006/relationships/image" Target="/word/media/33c7faac-80c6-46ad-9c9f-f4644fee143f.png" Id="Ra97c60f4aa594d29" /></Relationships>
</file>