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65fd2654c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55cb1b559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Kowiesowo,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645a0103d41ed" /><Relationship Type="http://schemas.openxmlformats.org/officeDocument/2006/relationships/numbering" Target="/word/numbering.xml" Id="R4d4d17513cae4243" /><Relationship Type="http://schemas.openxmlformats.org/officeDocument/2006/relationships/settings" Target="/word/settings.xml" Id="R79d9c4445be64867" /><Relationship Type="http://schemas.openxmlformats.org/officeDocument/2006/relationships/image" Target="/word/media/e7f5e7a9-d141-49fb-b5ac-d8537f68f598.png" Id="R9da55cb1b55944e5" /></Relationships>
</file>