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125e2e51c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dc1661331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e6b0274bc4c45" /><Relationship Type="http://schemas.openxmlformats.org/officeDocument/2006/relationships/numbering" Target="/word/numbering.xml" Id="R6b39e3af4b6f465c" /><Relationship Type="http://schemas.openxmlformats.org/officeDocument/2006/relationships/settings" Target="/word/settings.xml" Id="R705926756bc4426e" /><Relationship Type="http://schemas.openxmlformats.org/officeDocument/2006/relationships/image" Target="/word/media/bc7db0e5-832e-4594-b1ae-5d59d5b18b5e.png" Id="R7a3dc16613314dbf" /></Relationships>
</file>