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402e4ebf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7a7f5b92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adaf96ec4ca0" /><Relationship Type="http://schemas.openxmlformats.org/officeDocument/2006/relationships/numbering" Target="/word/numbering.xml" Id="Rc0bd059d4cb648fd" /><Relationship Type="http://schemas.openxmlformats.org/officeDocument/2006/relationships/settings" Target="/word/settings.xml" Id="R42491363f1b14669" /><Relationship Type="http://schemas.openxmlformats.org/officeDocument/2006/relationships/image" Target="/word/media/a9a9d901-1a80-43e4-b8fc-1156e9f88fa8.png" Id="Rceb77a7f5b9240e4" /></Relationships>
</file>