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adbefaf66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9b25efafd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Kozyno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08d856bf34b22" /><Relationship Type="http://schemas.openxmlformats.org/officeDocument/2006/relationships/numbering" Target="/word/numbering.xml" Id="R9da79b958c46449f" /><Relationship Type="http://schemas.openxmlformats.org/officeDocument/2006/relationships/settings" Target="/word/settings.xml" Id="R41c05fe0e5b343ec" /><Relationship Type="http://schemas.openxmlformats.org/officeDocument/2006/relationships/image" Target="/word/media/962b5645-3318-4565-8249-eb69d5fe7d29.png" Id="R77c9b25efafd404e" /></Relationships>
</file>