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b97f1f8ab847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8fb4b3acae44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Krasna Dabrowa,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baec9cb48d4d82" /><Relationship Type="http://schemas.openxmlformats.org/officeDocument/2006/relationships/numbering" Target="/word/numbering.xml" Id="R1d1a69764c854605" /><Relationship Type="http://schemas.openxmlformats.org/officeDocument/2006/relationships/settings" Target="/word/settings.xml" Id="Rd654d2c1eb4d44ae" /><Relationship Type="http://schemas.openxmlformats.org/officeDocument/2006/relationships/image" Target="/word/media/69973a70-7760-418b-aab4-3f54b71e5ac8.png" Id="R6b8fb4b3acae447d" /></Relationships>
</file>