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53277b5b8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7c10e5a94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Krasnodeby,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1da4382904e75" /><Relationship Type="http://schemas.openxmlformats.org/officeDocument/2006/relationships/numbering" Target="/word/numbering.xml" Id="R38dfa821e60b4afb" /><Relationship Type="http://schemas.openxmlformats.org/officeDocument/2006/relationships/settings" Target="/word/settings.xml" Id="R055d919d293040ec" /><Relationship Type="http://schemas.openxmlformats.org/officeDocument/2006/relationships/image" Target="/word/media/a5b876a7-d01d-4f87-8092-a660591268f2.png" Id="R71c7c10e5a94478b" /></Relationships>
</file>